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6FE" w:rsidRDefault="003D06FE" w:rsidP="000D77EE">
      <w:pPr>
        <w:spacing w:after="0" w:line="240" w:lineRule="auto"/>
      </w:pPr>
    </w:p>
    <w:p w:rsidR="003D06FE" w:rsidRDefault="00C60383" w:rsidP="000D77E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15.4pt;margin-top:6.15pt;width:509.45pt;height:739.35pt;z-index:1;mso-position-horizontal-relative:text;mso-position-vertical-relative:text;mso-width-relative:page;mso-height-relative:page">
            <v:imagedata r:id="rId8" o:title="Скан_20231030 (6)" croptop="2399f" cropbottom="3302f" cropleft="4512f" cropright="5442f"/>
          </v:shape>
        </w:pict>
      </w:r>
    </w:p>
    <w:tbl>
      <w:tblPr>
        <w:tblW w:w="9840" w:type="dxa"/>
        <w:tblInd w:w="-106" w:type="dxa"/>
        <w:tblBorders>
          <w:insideH w:val="single" w:sz="4" w:space="0" w:color="auto"/>
        </w:tblBorders>
        <w:tblLook w:val="00A0" w:firstRow="1" w:lastRow="0" w:firstColumn="1" w:lastColumn="0" w:noHBand="0" w:noVBand="0"/>
      </w:tblPr>
      <w:tblGrid>
        <w:gridCol w:w="4928"/>
        <w:gridCol w:w="4912"/>
      </w:tblGrid>
      <w:tr w:rsidR="003D06FE" w:rsidRPr="00C315E8">
        <w:trPr>
          <w:trHeight w:val="2121"/>
        </w:trPr>
        <w:tc>
          <w:tcPr>
            <w:tcW w:w="4928" w:type="dxa"/>
          </w:tcPr>
          <w:p w:rsidR="003D06FE" w:rsidRPr="002473B3" w:rsidRDefault="003D06FE" w:rsidP="00CF059D">
            <w:pPr>
              <w:tabs>
                <w:tab w:val="left" w:pos="4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ПРИНЯТО</w:t>
            </w:r>
          </w:p>
          <w:p w:rsidR="003D06FE" w:rsidRDefault="003D06FE" w:rsidP="005A53A5">
            <w:pPr>
              <w:tabs>
                <w:tab w:val="left" w:pos="4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на заседании Педагогического совета  </w:t>
            </w:r>
            <w:r w:rsidRPr="005A53A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МБДОУ «Детский сад «Березка» города Тетюши»</w:t>
            </w:r>
          </w:p>
          <w:p w:rsidR="003D06FE" w:rsidRDefault="003D06FE" w:rsidP="00014A89">
            <w:pPr>
              <w:tabs>
                <w:tab w:val="left" w:pos="4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A53A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протокол № ___от «___»______20__г.</w:t>
            </w:r>
          </w:p>
          <w:p w:rsidR="003D06FE" w:rsidRDefault="003D06FE" w:rsidP="00014A89">
            <w:pPr>
              <w:tabs>
                <w:tab w:val="left" w:pos="4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3D06FE" w:rsidRPr="00014A89" w:rsidRDefault="003D06FE" w:rsidP="00852552">
            <w:pPr>
              <w:tabs>
                <w:tab w:val="left" w:pos="4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912" w:type="dxa"/>
          </w:tcPr>
          <w:p w:rsidR="003D06FE" w:rsidRPr="00057127" w:rsidRDefault="003D06FE" w:rsidP="005A53A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УТВЕРЖДАЮ</w:t>
            </w:r>
          </w:p>
          <w:p w:rsidR="003D06FE" w:rsidRPr="00057127" w:rsidRDefault="003D06FE" w:rsidP="005A53A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712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Заведующий МБДОУ «Детский сад «Березка» города Тетюши» </w:t>
            </w:r>
          </w:p>
          <w:p w:rsidR="003D06FE" w:rsidRPr="00057127" w:rsidRDefault="003D06FE" w:rsidP="005A53A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712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____________</w:t>
            </w:r>
            <w:proofErr w:type="spellStart"/>
            <w:r w:rsidRPr="0005712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О.А.Дубровская</w:t>
            </w:r>
            <w:proofErr w:type="spellEnd"/>
            <w:r w:rsidRPr="0005712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</w:t>
            </w:r>
          </w:p>
          <w:p w:rsidR="003D06FE" w:rsidRPr="005A53A5" w:rsidRDefault="003D06FE" w:rsidP="005A53A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Приказ</w:t>
            </w:r>
            <w:r w:rsidRPr="0005712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№____от «_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__»_____</w:t>
            </w:r>
            <w:r w:rsidRPr="0005712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20__г. </w:t>
            </w:r>
            <w:r w:rsidRPr="005A53A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</w:t>
            </w:r>
          </w:p>
          <w:p w:rsidR="003D06FE" w:rsidRPr="005A53A5" w:rsidRDefault="003D06FE" w:rsidP="005A53A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D06FE" w:rsidRDefault="003D06FE" w:rsidP="000D77E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3D06FE" w:rsidRDefault="003D06FE" w:rsidP="000D77E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3D06FE" w:rsidRDefault="003D06FE" w:rsidP="000D77E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3D06FE" w:rsidRDefault="003D06FE" w:rsidP="000D77E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3D06FE" w:rsidRDefault="003D06FE" w:rsidP="00844F19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3D06FE" w:rsidRDefault="003D06FE" w:rsidP="00844F19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3D06FE" w:rsidRDefault="003D06FE" w:rsidP="00844F19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3D06FE" w:rsidRDefault="003D06FE" w:rsidP="00E82AB7">
      <w:pPr>
        <w:spacing w:after="0" w:line="360" w:lineRule="auto"/>
        <w:jc w:val="center"/>
        <w:rPr>
          <w:rFonts w:ascii="Times New Roman" w:hAnsi="Times New Roman" w:cs="Times New Roman"/>
          <w:b/>
          <w:bCs/>
          <w:caps/>
          <w:sz w:val="44"/>
          <w:szCs w:val="44"/>
        </w:rPr>
      </w:pPr>
      <w:r w:rsidRPr="00E82AB7">
        <w:rPr>
          <w:rFonts w:ascii="Times New Roman" w:hAnsi="Times New Roman" w:cs="Times New Roman"/>
          <w:b/>
          <w:bCs/>
          <w:caps/>
          <w:sz w:val="44"/>
          <w:szCs w:val="44"/>
        </w:rPr>
        <w:t xml:space="preserve">Положение </w:t>
      </w:r>
    </w:p>
    <w:p w:rsidR="003D06FE" w:rsidRDefault="003D06FE" w:rsidP="00E82AB7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ru-RU"/>
        </w:rPr>
      </w:pPr>
      <w:r w:rsidRPr="00E82AB7">
        <w:rPr>
          <w:rFonts w:ascii="Times New Roman" w:hAnsi="Times New Roman" w:cs="Times New Roman"/>
          <w:b/>
          <w:bCs/>
          <w:sz w:val="44"/>
          <w:szCs w:val="44"/>
          <w:lang w:eastAsia="ru-RU"/>
        </w:rPr>
        <w:t xml:space="preserve">о внутренней системе оценки качества образования </w:t>
      </w:r>
    </w:p>
    <w:p w:rsidR="003D06FE" w:rsidRPr="005A53A5" w:rsidRDefault="003D06FE" w:rsidP="00E82AB7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40"/>
          <w:szCs w:val="40"/>
          <w:lang w:eastAsia="ru-RU"/>
        </w:rPr>
      </w:pPr>
      <w:r>
        <w:rPr>
          <w:rFonts w:ascii="Times New Roman" w:hAnsi="Times New Roman" w:cs="Times New Roman"/>
          <w:b/>
          <w:bCs/>
          <w:sz w:val="40"/>
          <w:szCs w:val="40"/>
          <w:lang w:eastAsia="ru-RU"/>
        </w:rPr>
        <w:t>МБДОУ «Детский сад «Берё</w:t>
      </w:r>
      <w:r w:rsidRPr="005A53A5">
        <w:rPr>
          <w:rFonts w:ascii="Times New Roman" w:hAnsi="Times New Roman" w:cs="Times New Roman"/>
          <w:b/>
          <w:bCs/>
          <w:sz w:val="40"/>
          <w:szCs w:val="40"/>
          <w:lang w:eastAsia="ru-RU"/>
        </w:rPr>
        <w:t xml:space="preserve">зка» города Тетюши» </w:t>
      </w:r>
      <w:proofErr w:type="spellStart"/>
      <w:r w:rsidRPr="005A53A5">
        <w:rPr>
          <w:rFonts w:ascii="Times New Roman" w:hAnsi="Times New Roman" w:cs="Times New Roman"/>
          <w:b/>
          <w:bCs/>
          <w:sz w:val="40"/>
          <w:szCs w:val="40"/>
          <w:lang w:eastAsia="ru-RU"/>
        </w:rPr>
        <w:t>Тетюшского</w:t>
      </w:r>
      <w:proofErr w:type="spellEnd"/>
      <w:r w:rsidRPr="005A53A5">
        <w:rPr>
          <w:rFonts w:ascii="Times New Roman" w:hAnsi="Times New Roman" w:cs="Times New Roman"/>
          <w:b/>
          <w:bCs/>
          <w:sz w:val="40"/>
          <w:szCs w:val="40"/>
          <w:lang w:eastAsia="ru-RU"/>
        </w:rPr>
        <w:t xml:space="preserve">  муниципального района РТ</w:t>
      </w:r>
    </w:p>
    <w:p w:rsidR="003D06FE" w:rsidRPr="00A34DB4" w:rsidRDefault="003D06FE" w:rsidP="000D77EE">
      <w:pPr>
        <w:rPr>
          <w:rFonts w:ascii="Times New Roman" w:hAnsi="Times New Roman" w:cs="Times New Roman"/>
          <w:b/>
          <w:bCs/>
          <w:sz w:val="40"/>
          <w:szCs w:val="40"/>
        </w:rPr>
      </w:pPr>
    </w:p>
    <w:p w:rsidR="003D06FE" w:rsidRPr="00001A49" w:rsidRDefault="003D06FE" w:rsidP="00001A49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1. Общие положения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1.1. </w:t>
      </w:r>
      <w:proofErr w:type="gramStart"/>
      <w:r w:rsidRPr="00E82AB7">
        <w:rPr>
          <w:rFonts w:ascii="Times New Roman" w:hAnsi="Times New Roman" w:cs="Times New Roman"/>
          <w:sz w:val="24"/>
          <w:szCs w:val="24"/>
          <w:lang w:eastAsia="ru-RU"/>
        </w:rPr>
        <w:t>Настоящее Положение о системе 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нутреннего мониторинга качества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образования (далее – Положение) определяет цели,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задачи, принципы системы оценки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качества образования в дошкольном учреждении (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далее – система оценки качества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образования или СОКО), ее организационную и функц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иональную структуру, реализацию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(содержание процедур контроля и экспертной оценки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качества образования), а также,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общественное участие в оценке и контроле качества образования.</w:t>
      </w:r>
      <w:proofErr w:type="gramEnd"/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1.2. Положение представляет собой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локальный акт, разработанный в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соответствии с действующими правовыми и 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ормативными документами системы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образования:</w:t>
      </w:r>
    </w:p>
    <w:p w:rsidR="003B4DC9" w:rsidRDefault="003B4DC9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B4DC9">
        <w:rPr>
          <w:rFonts w:ascii="Times New Roman" w:hAnsi="Times New Roman" w:cs="Times New Roman"/>
          <w:sz w:val="24"/>
          <w:szCs w:val="24"/>
          <w:lang w:eastAsia="ru-RU"/>
        </w:rPr>
        <w:t>Федеральным законом № 273-ФЗ от 29.12.2012 «Об образовании в Российской Федерации» с изменениями от 8 декабря 2020 года, Законом Республики Татарстан «Об образовании» от 22 июля 2013 года N 68- ЗР</w:t>
      </w:r>
      <w:proofErr w:type="gramStart"/>
      <w:r w:rsidRPr="003B4DC9">
        <w:rPr>
          <w:rFonts w:ascii="Times New Roman" w:hAnsi="Times New Roman" w:cs="Times New Roman"/>
          <w:sz w:val="24"/>
          <w:szCs w:val="24"/>
          <w:lang w:eastAsia="ru-RU"/>
        </w:rPr>
        <w:t>Т(</w:t>
      </w:r>
      <w:proofErr w:type="gramEnd"/>
      <w:r w:rsidRPr="003B4DC9">
        <w:rPr>
          <w:rFonts w:ascii="Times New Roman" w:hAnsi="Times New Roman" w:cs="Times New Roman"/>
          <w:sz w:val="24"/>
          <w:szCs w:val="24"/>
          <w:lang w:eastAsia="ru-RU"/>
        </w:rPr>
        <w:t xml:space="preserve">с изменениями на 21 июля 2020 года) Приказом Министерства образования и науки Российской Федерации от 17 октября 2013 г. № 1155 «Об утверждении федерального государственного образовательного стандарта дошкольного образования» с изменениями </w:t>
      </w:r>
      <w:proofErr w:type="gramStart"/>
      <w:r w:rsidRPr="003B4DC9">
        <w:rPr>
          <w:rFonts w:ascii="Times New Roman" w:hAnsi="Times New Roman" w:cs="Times New Roman"/>
          <w:sz w:val="24"/>
          <w:szCs w:val="24"/>
          <w:lang w:eastAsia="ru-RU"/>
        </w:rPr>
        <w:t xml:space="preserve">на 21 января 2019 года, Приказом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образования», Приказом </w:t>
      </w:r>
      <w:proofErr w:type="spellStart"/>
      <w:r w:rsidRPr="003B4DC9">
        <w:rPr>
          <w:rFonts w:ascii="Times New Roman" w:hAnsi="Times New Roman" w:cs="Times New Roman"/>
          <w:sz w:val="24"/>
          <w:szCs w:val="24"/>
          <w:lang w:eastAsia="ru-RU"/>
        </w:rPr>
        <w:t>МОиН</w:t>
      </w:r>
      <w:proofErr w:type="spellEnd"/>
      <w:r w:rsidRPr="003B4DC9">
        <w:rPr>
          <w:rFonts w:ascii="Times New Roman" w:hAnsi="Times New Roman" w:cs="Times New Roman"/>
          <w:sz w:val="24"/>
          <w:szCs w:val="24"/>
          <w:lang w:eastAsia="ru-RU"/>
        </w:rPr>
        <w:t xml:space="preserve"> РФ «Об утверждении порядка проведения </w:t>
      </w:r>
      <w:proofErr w:type="spellStart"/>
      <w:r w:rsidRPr="003B4DC9">
        <w:rPr>
          <w:rFonts w:ascii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3B4DC9">
        <w:rPr>
          <w:rFonts w:ascii="Times New Roman" w:hAnsi="Times New Roman" w:cs="Times New Roman"/>
          <w:sz w:val="24"/>
          <w:szCs w:val="24"/>
          <w:lang w:eastAsia="ru-RU"/>
        </w:rPr>
        <w:t xml:space="preserve"> образовательной организацией» от 14.06.2013 № 462 с изменениями на 14 декабря 2017 года, Приказом МО и Н РФ «Об утверждении показателей деятельности</w:t>
      </w:r>
      <w:proofErr w:type="gramEnd"/>
      <w:r w:rsidRPr="003B4DC9">
        <w:rPr>
          <w:rFonts w:ascii="Times New Roman" w:hAnsi="Times New Roman" w:cs="Times New Roman"/>
          <w:sz w:val="24"/>
          <w:szCs w:val="24"/>
          <w:lang w:eastAsia="ru-RU"/>
        </w:rPr>
        <w:t xml:space="preserve"> образовательной организации, подлежащей </w:t>
      </w:r>
      <w:proofErr w:type="spellStart"/>
      <w:r w:rsidRPr="003B4DC9">
        <w:rPr>
          <w:rFonts w:ascii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3B4DC9">
        <w:rPr>
          <w:rFonts w:ascii="Times New Roman" w:hAnsi="Times New Roman" w:cs="Times New Roman"/>
          <w:sz w:val="24"/>
          <w:szCs w:val="24"/>
          <w:lang w:eastAsia="ru-RU"/>
        </w:rPr>
        <w:t xml:space="preserve">» от 10.12.2013 № 1324 с изменениями на 15 февраля 2017 года, а также Уставом дошкольного образовательного учреждения и другими нормативными правовыми актами Российской Федерации, регламентирующими деятельность организаций, осуществляющих образовательную деятельность. 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1.3. В качестве источников данных для оценки качества образования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используются: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образовательная статистика;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мониторинговые исследования;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социологические опросы;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отчеты педагогов и воспитателей дошкольного учреждения;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посещение НОД, мероприятий, орга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низуемых педагогами дошкольного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учреждения.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2. Основные цели, задачи, функции и п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ринципы системы оценки качества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образования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2.1. Целью системы оценки качества об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разования является установление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соответствия качества дошкольного образования в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ДОУ федеральным государственным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образовательным стандартам дошкольного образования.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2.2. Задачами системы оценки качества образования являются: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Определение объекта системы оценки качества образования, установление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параметров. Подбор, адаптация, разработка, систематизация нормативно-диагностических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материалов, методов контроля.</w:t>
      </w:r>
    </w:p>
    <w:p w:rsidR="003D06FE" w:rsidRPr="00E82AB7" w:rsidRDefault="003D06FE" w:rsidP="00F05095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Сбор информации по различным аспе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ктам образовательного процесса,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обработка и анализ информации по различным аспектам образовательного процесса.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Принятие решения об изменении образовательной деятельности,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разработка и реализация индивидуальных марш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рутов психолого-педагогического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сопровождения детей.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Изучение состояния развития и эффекти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вности деятельности дошкольного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учреждения принятие решений, прогнозирование развития;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. Расширение общественного учас</w:t>
      </w:r>
      <w:r>
        <w:rPr>
          <w:rFonts w:ascii="Times New Roman" w:hAnsi="Times New Roman" w:cs="Times New Roman"/>
          <w:sz w:val="24"/>
          <w:szCs w:val="24"/>
          <w:lang w:eastAsia="ru-RU"/>
        </w:rPr>
        <w:t>тия в управлении образованием в дошкольном учреждении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2.3.Основными принципами системы оценки качества образования ДОУ являются: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принцип объективности, достоверности, полноты и системности информации о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E82AB7">
        <w:rPr>
          <w:rFonts w:ascii="Times New Roman" w:hAnsi="Times New Roman" w:cs="Times New Roman"/>
          <w:sz w:val="24"/>
          <w:szCs w:val="24"/>
          <w:lang w:eastAsia="ru-RU"/>
        </w:rPr>
        <w:t>качестве</w:t>
      </w:r>
      <w:proofErr w:type="gramEnd"/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образования;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принцип открытости, прозрачности процедур оценки качества образования;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преемственности в образовательной политике, интеграции в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общероссийскую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систему оценки качества образования;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принцип доступности информации о состо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янии и качестве образования для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различных групп потребителей;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принцип рефлективности, реализуе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мый через включение педагогов в </w:t>
      </w:r>
      <w:proofErr w:type="spellStart"/>
      <w:r w:rsidRPr="00E82AB7">
        <w:rPr>
          <w:rFonts w:ascii="Times New Roman" w:hAnsi="Times New Roman" w:cs="Times New Roman"/>
          <w:sz w:val="24"/>
          <w:szCs w:val="24"/>
          <w:lang w:eastAsia="ru-RU"/>
        </w:rPr>
        <w:t>крит</w:t>
      </w:r>
      <w:bookmarkStart w:id="0" w:name="_GoBack"/>
      <w:bookmarkEnd w:id="0"/>
      <w:r w:rsidRPr="00E82AB7">
        <w:rPr>
          <w:rFonts w:ascii="Times New Roman" w:hAnsi="Times New Roman" w:cs="Times New Roman"/>
          <w:sz w:val="24"/>
          <w:szCs w:val="24"/>
          <w:lang w:eastAsia="ru-RU"/>
        </w:rPr>
        <w:t>ериальный</w:t>
      </w:r>
      <w:proofErr w:type="spellEnd"/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самоанализ и самооценку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своей деятельности с опорой на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объективные критерии и показатели; повышения потенциала внутренней оценки,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самооценки, самоанализа каждого педагога;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принцип оптимальности использования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источников первичных данных для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определения показателей качества и эффе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ктивности образования (с учетом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возможности их многократного использования);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принцип </w:t>
      </w:r>
      <w:proofErr w:type="spellStart"/>
      <w:r w:rsidRPr="00E82AB7">
        <w:rPr>
          <w:rFonts w:ascii="Times New Roman" w:hAnsi="Times New Roman" w:cs="Times New Roman"/>
          <w:sz w:val="24"/>
          <w:szCs w:val="24"/>
          <w:lang w:eastAsia="ru-RU"/>
        </w:rPr>
        <w:t>инструментальности</w:t>
      </w:r>
      <w:proofErr w:type="spellEnd"/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и технологи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чности используемых показателей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(с учетом существующих возможностей сбора данных, методик измерений, анализа</w:t>
      </w:r>
      <w:proofErr w:type="gramEnd"/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и интерпретации данных, подготовленности потребителей к их восприятию);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принцип минимизации системы показател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ей с учетом потребностей разных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уровней управления; сопоставимости систем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ы показателей с муниципальными,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региональными аналогами;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принцип взаимного дополнения оценочных пр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оцедур, установление между ними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взаимосвязей и взаимозависимостей;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принцип соблюдения морально-этических норм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при проведении процедур оценки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качества образования в дошкольном учреждении.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2.5. Внутренняя система оценки качества образования: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функционирует во взаимосвязи с системой внутриучрежденческого контроля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реализации ООП ДО;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является базой для подготовки отчета о </w:t>
      </w:r>
      <w:proofErr w:type="spellStart"/>
      <w:r w:rsidRPr="00E82AB7">
        <w:rPr>
          <w:rFonts w:ascii="Times New Roman" w:hAnsi="Times New Roman" w:cs="Times New Roman"/>
          <w:sz w:val="24"/>
          <w:szCs w:val="24"/>
          <w:lang w:eastAsia="ru-RU"/>
        </w:rPr>
        <w:t>самообследовании</w:t>
      </w:r>
      <w:proofErr w:type="spellEnd"/>
      <w:r w:rsidRPr="00E82AB7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3D06FE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строится с учетом показателей независи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мой оценки качества образования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(НОКО).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3. Организационная и функциональная структура системы оценки качества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образования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3.1. Организационная структура ДОУ, занимающаяся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оценкой качества образования и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интерпретацией полученных результатов, включает в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себя: администрацию дошкольного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учреждения, педагогический совет, временные структур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ы (творческие группы педагогов,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комиссии и др.).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3.2. Администрация дошкольного учреждения: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формирует блок локальных актов, регулирующих функционирование СОКО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дошкольного учреждения и приложений к ним, утверждает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их приказом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заведующего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дошкольного учреждения и контролирует их исполнение;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разрабатывает мероприятия и готов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ит предложения, направленные на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совершенствование системы оценки качества образ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ования в дошкольном учреждении,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участвует в этих мероприятиях;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обеспечивает на основе образовательной пр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ограммы проведение в дошкольном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учреждении контрольно-оценочных процедур, мо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ниторинговых, социологических и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статистических исследований по вопросам качества образования;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организует систему мониторинга качества образ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ования в дошкольном учреждении,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осуществляет сбор, обработку, хранение и предста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вление информации о состоянии и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динамике развития; анализирует результаты оценки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качества образования на уровне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дошкольного учреждения;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организует изучение информационных </w:t>
      </w:r>
      <w:proofErr w:type="gramStart"/>
      <w:r w:rsidRPr="00E82AB7">
        <w:rPr>
          <w:rFonts w:ascii="Times New Roman" w:hAnsi="Times New Roman" w:cs="Times New Roman"/>
          <w:sz w:val="24"/>
          <w:szCs w:val="24"/>
          <w:lang w:eastAsia="ru-RU"/>
        </w:rPr>
        <w:t>запросов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основных пользователей системы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оценки качества образования</w:t>
      </w:r>
      <w:proofErr w:type="gramEnd"/>
      <w:r w:rsidRPr="00E82AB7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обеспечивает условия для подготовки пед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агогов дошкольного учреждения и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общественных экспертов к осуществлению контрольно-оценочных процедур;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обеспечивает предоставление информации о ка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честве образования на различные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уровни системы оценки качества образов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ания; формирует информационно –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аналитические материалы по результатам оценки каче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ства образования (анализ работы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дошкольного учреждения за учебный год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самообследование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деятельности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образовательного учреждения, публичный доклад заведующего);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• принимает управленческие решения по развитию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качества образования на основе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анализа результатов, полученных в процессе реализации СОКО;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3.3. Служба (группа) мониторинга: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разрабатывает методики оценки качества образования; участвует в разработке системы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показателей, характеризующих состояние и динамику развития дошкольного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учреждения;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участвует в разработке </w:t>
      </w:r>
      <w:proofErr w:type="gramStart"/>
      <w:r w:rsidRPr="00E82AB7">
        <w:rPr>
          <w:rFonts w:ascii="Times New Roman" w:hAnsi="Times New Roman" w:cs="Times New Roman"/>
          <w:sz w:val="24"/>
          <w:szCs w:val="24"/>
          <w:lang w:eastAsia="ru-RU"/>
        </w:rPr>
        <w:t>критериев оценки результативности профессиональной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деятельности педагогов дошкольного учреждения</w:t>
      </w:r>
      <w:proofErr w:type="gramEnd"/>
      <w:r w:rsidRPr="00E82AB7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содействует проведению подготовки рабо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тников дошкольного учреждения и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общественных экспертов по осуществлению контрольно-оценочных процедур;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проводит экспертизу организации, содержания и результатов монит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оринга уровня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развития воспитанников и формируют предложения по их совершенствованию;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готовит предложения для администрации по выра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ботке управленческих решений по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результатам оценки качества образования на уровне дошкольного учреждения.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3.4. Педагогический совет: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принимает участие в формировании 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нформационных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 xml:space="preserve">запросов основных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пользователей системы оценки качества образования дошкольного учреждения</w:t>
      </w:r>
      <w:proofErr w:type="gramEnd"/>
      <w:r w:rsidRPr="00E82AB7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принимает участие в обсуждении систе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мы показателей, характеризующих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состояние и динамику развития системы образования;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принимает участие в экспертизе качества образ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овательных результатов, условий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организации </w:t>
      </w:r>
      <w:proofErr w:type="spellStart"/>
      <w:r w:rsidRPr="00E82AB7">
        <w:rPr>
          <w:rFonts w:ascii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E82AB7">
        <w:rPr>
          <w:rFonts w:ascii="Times New Roman" w:hAnsi="Times New Roman" w:cs="Times New Roman"/>
          <w:sz w:val="24"/>
          <w:szCs w:val="24"/>
          <w:lang w:eastAsia="ru-RU"/>
        </w:rPr>
        <w:t>-образовательного процесса в дошкольном учреждении;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оценке качества и результативности тр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уда работников дошкольного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учреждения, распределении выплат стимул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ирующего характера работникам и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согласовании их распределения в порядке, ус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танавливаемом локальными актами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дошкольного учреждения;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содействует организации работы по повышению квалификации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педагогических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работников, развитию их творческих инициатив;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принимает участие в обсуждении систе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мы показателей, характеризующих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состояние и динамику развития системы образования в дошкольном учреждении;</w:t>
      </w:r>
    </w:p>
    <w:p w:rsidR="003D06FE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заслушивает информацию и отчеты педагогических 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аботников, доклады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представителей организаций и учреждений,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взаимодействующих с дошкольным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учреждением по вопросам образования и восп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итания обучающихся, в том числе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сообщения о проверке соблюдения санитарно-гиг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иенического режима в дошкольном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учреждении, об охране труда, здоровья и жизни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воспитанников и другие вопросы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образовательной деятельности дошкольного учреждения.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Pr="00176B54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176B5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4. Реализация внутреннего мониторинга качества образования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4.1. Реализация внутреннего мониторинга каче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ства образования осуществляется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на основе нормативных правовых актов Российс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кой Федерации, регламентирующих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реализацию всех процедур контроля и оценки качества образования.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4.2. Мероприятия по реализации це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лей и задач ВСОКО планируются и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осуществляются на основе проблемного анализа образовате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льного процесса дошкольного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учреждения, определения методологии, технологии и инструментария оценки качества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образования.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4.3. Предметом системы оценки качества образования являются: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качество условий реализации ООП образовательного учреждения.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E82AB7">
        <w:rPr>
          <w:rFonts w:ascii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E82AB7">
        <w:rPr>
          <w:rFonts w:ascii="Times New Roman" w:hAnsi="Times New Roman" w:cs="Times New Roman"/>
          <w:sz w:val="24"/>
          <w:szCs w:val="24"/>
          <w:lang w:eastAsia="ru-RU"/>
        </w:rPr>
        <w:t>ачество организации образовательного процесса.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качество результата освоения ООП образовательного учреждения.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4.4. Реализация СОКО осуществляется по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средством существующих процедур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оценки качества образования.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4.</w:t>
      </w:r>
      <w:r>
        <w:rPr>
          <w:rFonts w:ascii="Times New Roman" w:hAnsi="Times New Roman" w:cs="Times New Roman"/>
          <w:sz w:val="24"/>
          <w:szCs w:val="24"/>
          <w:lang w:eastAsia="ru-RU"/>
        </w:rPr>
        <w:t>5.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Содержание </w:t>
      </w:r>
      <w:proofErr w:type="gramStart"/>
      <w:r w:rsidRPr="00E82AB7">
        <w:rPr>
          <w:rFonts w:ascii="Times New Roman" w:hAnsi="Times New Roman" w:cs="Times New Roman"/>
          <w:sz w:val="24"/>
          <w:szCs w:val="24"/>
          <w:lang w:eastAsia="ru-RU"/>
        </w:rPr>
        <w:t>процедуры оценки качества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условий реализации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ООП ДО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образовательного учреждения включает в себя: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1) требования к психолого-педагогическим </w:t>
      </w:r>
      <w:r w:rsidRPr="00F05BAC">
        <w:rPr>
          <w:rFonts w:ascii="Times New Roman" w:hAnsi="Times New Roman" w:cs="Times New Roman"/>
          <w:sz w:val="24"/>
          <w:szCs w:val="24"/>
          <w:lang w:eastAsia="ru-RU"/>
        </w:rPr>
        <w:t>условиям</w:t>
      </w:r>
      <w:r>
        <w:rPr>
          <w:rFonts w:ascii="Times New Roman" w:hAnsi="Times New Roman" w:cs="Times New Roman"/>
          <w:sz w:val="24"/>
          <w:szCs w:val="24"/>
          <w:lang w:eastAsia="ru-RU"/>
        </w:rPr>
        <w:t>:</w:t>
      </w:r>
      <w:r w:rsidRPr="00F05BAC">
        <w:rPr>
          <w:rFonts w:ascii="Times New Roman" w:hAnsi="Times New Roman" w:cs="Times New Roman"/>
          <w:sz w:val="24"/>
          <w:szCs w:val="24"/>
          <w:lang w:eastAsia="ru-RU"/>
        </w:rPr>
        <w:t xml:space="preserve"> (приложение 1)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- уважение взрослых к человеческому до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стоинству детей, формирование и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поддержка их положительной самооценки, уверенно</w:t>
      </w:r>
      <w:r>
        <w:rPr>
          <w:rFonts w:ascii="Times New Roman" w:hAnsi="Times New Roman" w:cs="Times New Roman"/>
          <w:sz w:val="24"/>
          <w:szCs w:val="24"/>
          <w:lang w:eastAsia="ru-RU"/>
        </w:rPr>
        <w:t>сти в собственных воз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можностях и способностях;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- использование в образовательной деяте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льности форм и методов работы с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детьми, соответствующих их возрастны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м и индивидуальным особенностям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(</w:t>
      </w:r>
      <w:proofErr w:type="gramStart"/>
      <w:r w:rsidRPr="00E82AB7">
        <w:rPr>
          <w:rFonts w:ascii="Times New Roman" w:hAnsi="Times New Roman" w:cs="Times New Roman"/>
          <w:sz w:val="24"/>
          <w:szCs w:val="24"/>
          <w:lang w:eastAsia="ru-RU"/>
        </w:rPr>
        <w:t>недопустимость</w:t>
      </w:r>
      <w:proofErr w:type="gramEnd"/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как искусственного ускорения, так и искусственного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замедления развития детей);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 - построение образовательной деятел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ьности на основе взаимодействия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взрослых с детьми, ориентированного 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интересы и возможности каждого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ребёнка и учитывающего социальную ситуацию его развития;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- поддержка взрослыми положительного, до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брожелательного отношения детей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друг к другу и взаимодействия дет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ей друг с другом в разных видах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деятельности;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- поддержка инициативы и самостоятельност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 детей в специфических для них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видах деятельности;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- возможность выбора детьми материало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в, видов активности, участников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совместной деятельности и общения;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- защита детей от всех форм физического и психического насилия;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- поддержка родителей (законных представите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лей) в воспитании детей, охране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и укреплении их здоровья, вовлечение семей неп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осредственно в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образовательную деятельность;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- оценка коррекционной работы.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2) требования к кадровым условиям</w:t>
      </w:r>
      <w:r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укомплектованность кадрами;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образовательный ценз педагогов;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уровень квалификации (динамика роста числа работников, прошедших КПК);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динамика роста </w:t>
      </w:r>
      <w:proofErr w:type="spellStart"/>
      <w:r w:rsidRPr="00E82AB7">
        <w:rPr>
          <w:rFonts w:ascii="Times New Roman" w:hAnsi="Times New Roman" w:cs="Times New Roman"/>
          <w:sz w:val="24"/>
          <w:szCs w:val="24"/>
          <w:lang w:eastAsia="ru-RU"/>
        </w:rPr>
        <w:t>категорийности</w:t>
      </w:r>
      <w:proofErr w:type="spellEnd"/>
      <w:r w:rsidRPr="00E82AB7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результативность квалификации (профессиональные достижения педагогов);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наличие кадровой стратегии.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3) требования материально-техническим условиям</w:t>
      </w:r>
      <w:r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оснащенность групповых помещений, кабин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етов современным оборудованием,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средствами обучения и мебелью;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оценка состояния условий воспита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ния и обучения в соответствии с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нормативами и требованиями СанПиН;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оценка соответствия службы охраны труда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 обеспечения безопасности (ТБ,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ОТ, ППБ, производственной санитарии, антитеррористической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безопасности)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требованиям нормативных документов;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информационно – технологическое обеспе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чение (наличие технологического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оборудования, сайта, программного обеспечения)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4) требования к финансовым условиям</w:t>
      </w:r>
      <w:r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- финансовое обеспечение реализации ООП казенного 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бразовательного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учреждения осуществляется на основе бюджетной сметы.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5) требования к развивающей предметно</w:t>
      </w:r>
      <w:r w:rsidRPr="00F05BAC">
        <w:rPr>
          <w:rFonts w:ascii="Times New Roman" w:hAnsi="Times New Roman" w:cs="Times New Roman"/>
          <w:sz w:val="24"/>
          <w:szCs w:val="24"/>
          <w:lang w:eastAsia="ru-RU"/>
        </w:rPr>
        <w:t>-пространственной среде: (приложение 2)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соответствие компонентов предметно-про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странственной среды реализуемой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образовательной программе ДОУ и возрастным возможностям обучающихся;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организация образовательного простран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ства и разнообразие материалов,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оборудования и инвентаря (в здании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 на участке) в соответствии с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требованиями государственного образовательного стан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дарта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(</w:t>
      </w:r>
      <w:proofErr w:type="spellStart"/>
      <w:r w:rsidRPr="00E82AB7">
        <w:rPr>
          <w:rFonts w:ascii="Times New Roman" w:hAnsi="Times New Roman" w:cs="Times New Roman"/>
          <w:sz w:val="24"/>
          <w:szCs w:val="24"/>
          <w:lang w:eastAsia="ru-RU"/>
        </w:rPr>
        <w:t>трансформируемость</w:t>
      </w:r>
      <w:proofErr w:type="spellEnd"/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82AB7">
        <w:rPr>
          <w:rFonts w:ascii="Times New Roman" w:hAnsi="Times New Roman" w:cs="Times New Roman"/>
          <w:sz w:val="24"/>
          <w:szCs w:val="24"/>
          <w:lang w:eastAsia="ru-RU"/>
        </w:rPr>
        <w:t>полифункциональнос</w:t>
      </w:r>
      <w:r>
        <w:rPr>
          <w:rFonts w:ascii="Times New Roman" w:hAnsi="Times New Roman" w:cs="Times New Roman"/>
          <w:sz w:val="24"/>
          <w:szCs w:val="24"/>
          <w:lang w:eastAsia="ru-RU"/>
        </w:rPr>
        <w:t>ть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вариативность, доступность,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безопасность);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наличие условий для общения и совместн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ой деятельности воспитанников и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взрослых (в том числе воспитанников разног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 возраста), во всей группе и в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малых группах, двигательной активности вос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питанников, а также возможности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для уединения;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учёт национально-культурных, к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лиматических условий, в которых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осуществляется образовательный процесс.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4.</w:t>
      </w:r>
      <w:r>
        <w:rPr>
          <w:rFonts w:ascii="Times New Roman" w:hAnsi="Times New Roman" w:cs="Times New Roman"/>
          <w:sz w:val="24"/>
          <w:szCs w:val="24"/>
          <w:lang w:eastAsia="ru-RU"/>
        </w:rPr>
        <w:t>6.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Содержание </w:t>
      </w:r>
      <w:proofErr w:type="gramStart"/>
      <w:r w:rsidRPr="00E82AB7">
        <w:rPr>
          <w:rFonts w:ascii="Times New Roman" w:hAnsi="Times New Roman" w:cs="Times New Roman"/>
          <w:sz w:val="24"/>
          <w:szCs w:val="24"/>
          <w:lang w:eastAsia="ru-RU"/>
        </w:rPr>
        <w:t>процедуры оценки качест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ва организации образовательного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процесса</w:t>
      </w:r>
      <w:proofErr w:type="gramEnd"/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включает в себя: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- результаты лицензирования;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- оценку рациональности выбора рабочих программ и технологий;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- обеспеченность методическими пособиями и литературой;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- оценку открытости дошкольного учрежден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ия для родителей и общественных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организаций, анкетирование родителей;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- участие в профессиональных конкурсах разного уровня.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4.</w:t>
      </w:r>
      <w:r>
        <w:rPr>
          <w:rFonts w:ascii="Times New Roman" w:hAnsi="Times New Roman" w:cs="Times New Roman"/>
          <w:sz w:val="24"/>
          <w:szCs w:val="24"/>
          <w:lang w:eastAsia="ru-RU"/>
        </w:rPr>
        <w:t>7.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 Содержание </w:t>
      </w:r>
      <w:proofErr w:type="gramStart"/>
      <w:r w:rsidRPr="00E82AB7">
        <w:rPr>
          <w:rFonts w:ascii="Times New Roman" w:hAnsi="Times New Roman" w:cs="Times New Roman"/>
          <w:sz w:val="24"/>
          <w:szCs w:val="24"/>
          <w:lang w:eastAsia="ru-RU"/>
        </w:rPr>
        <w:t>процедуры оценки каче</w:t>
      </w:r>
      <w:r>
        <w:rPr>
          <w:rFonts w:ascii="Times New Roman" w:hAnsi="Times New Roman" w:cs="Times New Roman"/>
          <w:sz w:val="24"/>
          <w:szCs w:val="24"/>
          <w:lang w:eastAsia="ru-RU"/>
        </w:rPr>
        <w:t>ства результата освоения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ООП ДО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включает в себя: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- наличие экспертизы психолого-пе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дагогических условий реализации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образовательной Программы;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наличие системы стандартизированной диагн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остики, отражающей соответствие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уровня развития воспитанников возрастным ориентирам;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наличие системы комплексной психоло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го-педагогического диагностики,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отражающей динамику индивидуального развития детей;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динамика показателя здоровья детей;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динамика уровня адаптации детей раннего возраста;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уровень удовлетворенности родителей качеством предоставляемых услуг ДОУ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4.</w:t>
      </w:r>
      <w:r>
        <w:rPr>
          <w:rFonts w:ascii="Times New Roman" w:hAnsi="Times New Roman" w:cs="Times New Roman"/>
          <w:sz w:val="24"/>
          <w:szCs w:val="24"/>
          <w:lang w:eastAsia="ru-RU"/>
        </w:rPr>
        <w:t>8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. Критерии выступают в качестве инс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трумента, призванного наполнить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содержанием оценку и обеспечить измерени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 xml:space="preserve">уровня достижений результатов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деятельности дошкольного образовательного учреждения</w:t>
      </w:r>
      <w:proofErr w:type="gramEnd"/>
      <w:r w:rsidRPr="00E82AB7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4.</w:t>
      </w:r>
      <w:r>
        <w:rPr>
          <w:rFonts w:ascii="Times New Roman" w:hAnsi="Times New Roman" w:cs="Times New Roman"/>
          <w:sz w:val="24"/>
          <w:szCs w:val="24"/>
          <w:lang w:eastAsia="ru-RU"/>
        </w:rPr>
        <w:t>9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. Критерии представлены набором рас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четных показателей, которые при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необходимости могут корректироваться, ист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очником расчета являются данные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статистики.</w:t>
      </w:r>
    </w:p>
    <w:p w:rsidR="003D06FE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4.</w:t>
      </w:r>
      <w:r>
        <w:rPr>
          <w:rFonts w:ascii="Times New Roman" w:hAnsi="Times New Roman" w:cs="Times New Roman"/>
          <w:sz w:val="24"/>
          <w:szCs w:val="24"/>
          <w:lang w:eastAsia="ru-RU"/>
        </w:rPr>
        <w:t>10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 xml:space="preserve">. Периодичность проведения оценки качества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образования, субъекты оценочной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деятельности, формы результатов 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ценивания, а также номенклатура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показателей и параметров качества устанавли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ваются решением педагогического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совета и утверждаются приказом заведующего ДОУ.</w:t>
      </w:r>
    </w:p>
    <w:p w:rsidR="003D06FE" w:rsidRPr="00E82AB7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Pr="00176B54" w:rsidRDefault="003D06FE" w:rsidP="00E82AB7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176B5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5. Общественное участие в оценке и контроле качества образования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left="43" w:right="19" w:hanging="4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2AB7">
        <w:rPr>
          <w:rFonts w:ascii="Times New Roman" w:hAnsi="Times New Roman" w:cs="Times New Roman"/>
          <w:sz w:val="24"/>
          <w:szCs w:val="24"/>
          <w:lang w:eastAsia="ru-RU"/>
        </w:rPr>
        <w:t>5.1. Придание гласности и открытости результа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там оценки качества образования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осуществляется путем предоставления 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нформации основным потребителям </w:t>
      </w:r>
      <w:proofErr w:type="gramStart"/>
      <w:r w:rsidRPr="00E82AB7">
        <w:rPr>
          <w:rFonts w:ascii="Times New Roman" w:hAnsi="Times New Roman" w:cs="Times New Roman"/>
          <w:sz w:val="24"/>
          <w:szCs w:val="24"/>
          <w:lang w:eastAsia="ru-RU"/>
        </w:rPr>
        <w:t>результатов системы оценки качества образования</w:t>
      </w:r>
      <w:proofErr w:type="gramEnd"/>
      <w:r w:rsidRPr="00E82AB7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3D06FE" w:rsidRPr="00E82AB7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размещение аналитических материал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ов, результатов оценки качества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образования на официальном сайте ДОУ;</w:t>
      </w: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E82AB7">
        <w:rPr>
          <w:rFonts w:ascii="Times New Roman" w:hAnsi="Times New Roman" w:cs="Times New Roman"/>
          <w:sz w:val="24"/>
          <w:szCs w:val="24"/>
          <w:lang w:eastAsia="ru-RU"/>
        </w:rPr>
        <w:t>на родительских собраниях.</w:t>
      </w: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Default="003D06FE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D06FE" w:rsidRPr="00E82AB7" w:rsidRDefault="00C60383" w:rsidP="00176B54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pict>
          <v:shape id="_x0000_i1025" type="#_x0000_t75" style="width:496.2pt;height:682.4pt">
            <v:imagedata r:id="rId9" o:title="Скан_20231030 (7)"/>
          </v:shape>
        </w:pict>
      </w:r>
    </w:p>
    <w:sectPr w:rsidR="003D06FE" w:rsidRPr="00E82AB7" w:rsidSect="002473B3">
      <w:pgSz w:w="11906" w:h="16838"/>
      <w:pgMar w:top="709" w:right="707" w:bottom="426" w:left="1276" w:header="708" w:footer="708" w:gutter="0"/>
      <w:pgBorders w:display="firstPage" w:offsetFrom="page">
        <w:top w:val="circlesLines" w:sz="14" w:space="24" w:color="auto"/>
        <w:left w:val="circlesLines" w:sz="14" w:space="24" w:color="auto"/>
        <w:bottom w:val="circlesLines" w:sz="14" w:space="24" w:color="auto"/>
        <w:right w:val="circlesLines" w:sz="14" w:space="24" w:color="auto"/>
      </w:pgBorders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7B22" w:rsidRDefault="00A67B22" w:rsidP="00A34DB4">
      <w:pPr>
        <w:spacing w:after="0" w:line="240" w:lineRule="auto"/>
      </w:pPr>
      <w:r>
        <w:separator/>
      </w:r>
    </w:p>
  </w:endnote>
  <w:endnote w:type="continuationSeparator" w:id="0">
    <w:p w:rsidR="00A67B22" w:rsidRDefault="00A67B22" w:rsidP="00A34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7B22" w:rsidRDefault="00A67B22" w:rsidP="00A34DB4">
      <w:pPr>
        <w:spacing w:after="0" w:line="240" w:lineRule="auto"/>
      </w:pPr>
      <w:r>
        <w:separator/>
      </w:r>
    </w:p>
  </w:footnote>
  <w:footnote w:type="continuationSeparator" w:id="0">
    <w:p w:rsidR="00A67B22" w:rsidRDefault="00A67B22" w:rsidP="00A34D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27B52"/>
    <w:multiLevelType w:val="hybridMultilevel"/>
    <w:tmpl w:val="78663B6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806D70"/>
    <w:multiLevelType w:val="hybridMultilevel"/>
    <w:tmpl w:val="2140146C"/>
    <w:lvl w:ilvl="0" w:tplc="BC243FA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183E686E">
      <w:numFmt w:val="none"/>
      <w:lvlText w:val=""/>
      <w:lvlJc w:val="left"/>
      <w:pPr>
        <w:tabs>
          <w:tab w:val="num" w:pos="360"/>
        </w:tabs>
      </w:pPr>
    </w:lvl>
    <w:lvl w:ilvl="2" w:tplc="C960F176">
      <w:numFmt w:val="none"/>
      <w:lvlText w:val=""/>
      <w:lvlJc w:val="left"/>
      <w:pPr>
        <w:tabs>
          <w:tab w:val="num" w:pos="360"/>
        </w:tabs>
      </w:pPr>
    </w:lvl>
    <w:lvl w:ilvl="3" w:tplc="CC846414">
      <w:numFmt w:val="none"/>
      <w:lvlText w:val=""/>
      <w:lvlJc w:val="left"/>
      <w:pPr>
        <w:tabs>
          <w:tab w:val="num" w:pos="360"/>
        </w:tabs>
      </w:pPr>
    </w:lvl>
    <w:lvl w:ilvl="4" w:tplc="E284A246">
      <w:numFmt w:val="none"/>
      <w:lvlText w:val=""/>
      <w:lvlJc w:val="left"/>
      <w:pPr>
        <w:tabs>
          <w:tab w:val="num" w:pos="360"/>
        </w:tabs>
      </w:pPr>
    </w:lvl>
    <w:lvl w:ilvl="5" w:tplc="CA969382">
      <w:numFmt w:val="none"/>
      <w:lvlText w:val=""/>
      <w:lvlJc w:val="left"/>
      <w:pPr>
        <w:tabs>
          <w:tab w:val="num" w:pos="360"/>
        </w:tabs>
      </w:pPr>
    </w:lvl>
    <w:lvl w:ilvl="6" w:tplc="7CC86734">
      <w:numFmt w:val="none"/>
      <w:lvlText w:val=""/>
      <w:lvlJc w:val="left"/>
      <w:pPr>
        <w:tabs>
          <w:tab w:val="num" w:pos="360"/>
        </w:tabs>
      </w:pPr>
    </w:lvl>
    <w:lvl w:ilvl="7" w:tplc="A6B268C2">
      <w:numFmt w:val="none"/>
      <w:lvlText w:val=""/>
      <w:lvlJc w:val="left"/>
      <w:pPr>
        <w:tabs>
          <w:tab w:val="num" w:pos="360"/>
        </w:tabs>
      </w:pPr>
    </w:lvl>
    <w:lvl w:ilvl="8" w:tplc="5B542FD6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079339C3"/>
    <w:multiLevelType w:val="hybridMultilevel"/>
    <w:tmpl w:val="3DA8B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15A64228"/>
    <w:multiLevelType w:val="multilevel"/>
    <w:tmpl w:val="89DC2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15E76DDD"/>
    <w:multiLevelType w:val="hybridMultilevel"/>
    <w:tmpl w:val="919EF69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89475DE"/>
    <w:multiLevelType w:val="hybridMultilevel"/>
    <w:tmpl w:val="3B5223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2A820527"/>
    <w:multiLevelType w:val="hybridMultilevel"/>
    <w:tmpl w:val="D1367D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52D3A93"/>
    <w:multiLevelType w:val="hybridMultilevel"/>
    <w:tmpl w:val="8CD8B6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353F7925"/>
    <w:multiLevelType w:val="multilevel"/>
    <w:tmpl w:val="92E26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9">
    <w:nsid w:val="3E435221"/>
    <w:multiLevelType w:val="hybridMultilevel"/>
    <w:tmpl w:val="A2809B56"/>
    <w:lvl w:ilvl="0" w:tplc="C2DAA544">
      <w:start w:val="2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442570F5"/>
    <w:multiLevelType w:val="hybridMultilevel"/>
    <w:tmpl w:val="7E0CFB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50EB7B82"/>
    <w:multiLevelType w:val="hybridMultilevel"/>
    <w:tmpl w:val="6220BC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51B9764D"/>
    <w:multiLevelType w:val="multilevel"/>
    <w:tmpl w:val="C772E04A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36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4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24" w:hanging="2160"/>
      </w:pPr>
      <w:rPr>
        <w:rFonts w:hint="default"/>
      </w:rPr>
    </w:lvl>
  </w:abstractNum>
  <w:abstractNum w:abstractNumId="13">
    <w:nsid w:val="76E915FB"/>
    <w:multiLevelType w:val="hybridMultilevel"/>
    <w:tmpl w:val="CF8601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7DAB6693"/>
    <w:multiLevelType w:val="hybridMultilevel"/>
    <w:tmpl w:val="2DE6346A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F053AA2"/>
    <w:multiLevelType w:val="hybridMultilevel"/>
    <w:tmpl w:val="1842E0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9"/>
  </w:num>
  <w:num w:numId="2">
    <w:abstractNumId w:val="12"/>
  </w:num>
  <w:num w:numId="3">
    <w:abstractNumId w:val="10"/>
  </w:num>
  <w:num w:numId="4">
    <w:abstractNumId w:val="13"/>
  </w:num>
  <w:num w:numId="5">
    <w:abstractNumId w:val="5"/>
  </w:num>
  <w:num w:numId="6">
    <w:abstractNumId w:val="15"/>
  </w:num>
  <w:num w:numId="7">
    <w:abstractNumId w:val="2"/>
  </w:num>
  <w:num w:numId="8">
    <w:abstractNumId w:val="7"/>
  </w:num>
  <w:num w:numId="9">
    <w:abstractNumId w:val="11"/>
  </w:num>
  <w:num w:numId="10">
    <w:abstractNumId w:val="8"/>
  </w:num>
  <w:num w:numId="11">
    <w:abstractNumId w:val="3"/>
  </w:num>
  <w:num w:numId="1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00E0F"/>
    <w:rsid w:val="00001A49"/>
    <w:rsid w:val="00014A89"/>
    <w:rsid w:val="00057127"/>
    <w:rsid w:val="00073E08"/>
    <w:rsid w:val="000B6A21"/>
    <w:rsid w:val="000D77EE"/>
    <w:rsid w:val="000E10E7"/>
    <w:rsid w:val="001371FB"/>
    <w:rsid w:val="00176B54"/>
    <w:rsid w:val="001D0C7A"/>
    <w:rsid w:val="002473B3"/>
    <w:rsid w:val="002736BB"/>
    <w:rsid w:val="0028175D"/>
    <w:rsid w:val="00300E0F"/>
    <w:rsid w:val="003015D7"/>
    <w:rsid w:val="00337331"/>
    <w:rsid w:val="003B4DC9"/>
    <w:rsid w:val="003C5EFF"/>
    <w:rsid w:val="003D06FE"/>
    <w:rsid w:val="00432AEB"/>
    <w:rsid w:val="00437AE3"/>
    <w:rsid w:val="00466CBE"/>
    <w:rsid w:val="004B66B8"/>
    <w:rsid w:val="004C2425"/>
    <w:rsid w:val="00543080"/>
    <w:rsid w:val="0054474B"/>
    <w:rsid w:val="00560FCA"/>
    <w:rsid w:val="00563E90"/>
    <w:rsid w:val="005A0B28"/>
    <w:rsid w:val="005A53A5"/>
    <w:rsid w:val="005C223C"/>
    <w:rsid w:val="005C38F3"/>
    <w:rsid w:val="005C3B81"/>
    <w:rsid w:val="005D242F"/>
    <w:rsid w:val="00680A5F"/>
    <w:rsid w:val="007008E4"/>
    <w:rsid w:val="007201CD"/>
    <w:rsid w:val="0073428D"/>
    <w:rsid w:val="00761F26"/>
    <w:rsid w:val="007B2BE6"/>
    <w:rsid w:val="00844F19"/>
    <w:rsid w:val="00852552"/>
    <w:rsid w:val="008E28C6"/>
    <w:rsid w:val="00921DB4"/>
    <w:rsid w:val="00930B59"/>
    <w:rsid w:val="00977D51"/>
    <w:rsid w:val="009C7B56"/>
    <w:rsid w:val="00A13EDE"/>
    <w:rsid w:val="00A34DB4"/>
    <w:rsid w:val="00A67B22"/>
    <w:rsid w:val="00B02CB3"/>
    <w:rsid w:val="00B04BC3"/>
    <w:rsid w:val="00BD3710"/>
    <w:rsid w:val="00C315E8"/>
    <w:rsid w:val="00C60383"/>
    <w:rsid w:val="00C81A18"/>
    <w:rsid w:val="00CF059D"/>
    <w:rsid w:val="00DD0A96"/>
    <w:rsid w:val="00E82AB7"/>
    <w:rsid w:val="00ED1880"/>
    <w:rsid w:val="00F05095"/>
    <w:rsid w:val="00F05BAC"/>
    <w:rsid w:val="00FE7099"/>
    <w:rsid w:val="00FF0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331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700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7008E4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BD37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rsid w:val="00A34D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locked/>
    <w:rsid w:val="00A34DB4"/>
  </w:style>
  <w:style w:type="paragraph" w:styleId="a8">
    <w:name w:val="footer"/>
    <w:basedOn w:val="a"/>
    <w:link w:val="a9"/>
    <w:uiPriority w:val="99"/>
    <w:rsid w:val="00A34D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locked/>
    <w:rsid w:val="00A34DB4"/>
  </w:style>
  <w:style w:type="paragraph" w:styleId="aa">
    <w:name w:val="List Paragraph"/>
    <w:basedOn w:val="a"/>
    <w:uiPriority w:val="99"/>
    <w:qFormat/>
    <w:rsid w:val="00930B59"/>
    <w:pPr>
      <w:ind w:left="720"/>
    </w:pPr>
  </w:style>
  <w:style w:type="paragraph" w:styleId="ab">
    <w:name w:val="footnote text"/>
    <w:basedOn w:val="a"/>
    <w:link w:val="ac"/>
    <w:uiPriority w:val="99"/>
    <w:semiHidden/>
    <w:rsid w:val="00B02CB3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link w:val="ab"/>
    <w:uiPriority w:val="99"/>
    <w:semiHidden/>
    <w:locked/>
    <w:rsid w:val="00B02CB3"/>
    <w:rPr>
      <w:rFonts w:ascii="Calibri" w:hAnsi="Calibri" w:cs="Calibri"/>
      <w:sz w:val="20"/>
      <w:szCs w:val="20"/>
    </w:rPr>
  </w:style>
  <w:style w:type="character" w:styleId="ad">
    <w:name w:val="footnote reference"/>
    <w:uiPriority w:val="99"/>
    <w:semiHidden/>
    <w:rsid w:val="00B02CB3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8706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7</Pages>
  <Words>2349</Words>
  <Characters>13395</Characters>
  <Application>Microsoft Office Word</Application>
  <DocSecurity>0</DocSecurity>
  <Lines>111</Lines>
  <Paragraphs>31</Paragraphs>
  <ScaleCrop>false</ScaleCrop>
  <Company>SPecialiST RePack</Company>
  <LinksUpToDate>false</LinksUpToDate>
  <CharactersWithSpaces>15713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Березка</cp:lastModifiedBy>
  <cp:revision>25</cp:revision>
  <cp:lastPrinted>2019-02-05T08:05:00Z</cp:lastPrinted>
  <dcterms:created xsi:type="dcterms:W3CDTF">2018-07-18T20:44:00Z</dcterms:created>
  <dcterms:modified xsi:type="dcterms:W3CDTF">2023-10-30T11:12:00Z</dcterms:modified>
</cp:coreProperties>
</file>